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642182FB" w14:textId="1553429F" w:rsidR="006423EE" w:rsidRPr="006423EE" w:rsidRDefault="006423EE" w:rsidP="006423EE">
      <w:pPr>
        <w:spacing w:before="240" w:line="240" w:lineRule="exact"/>
        <w:jc w:val="both"/>
        <w:rPr>
          <w:rFonts w:ascii="Verdana" w:hAnsi="Verdana"/>
          <w:b/>
          <w:bCs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="00B732F7" w:rsidRPr="00B732F7">
        <w:rPr>
          <w:rFonts w:ascii="Verdana" w:hAnsi="Verdana"/>
          <w:b/>
          <w:bCs/>
          <w:sz w:val="18"/>
          <w:szCs w:val="18"/>
        </w:rPr>
        <w:t>Údržba, opravy a odstraňování závad u SPS v obvodu OŘ OVA 2025 - zajištění servisu a údržby automatických vrat, brán, závor, rolet a dveří</w:t>
      </w:r>
      <w:r>
        <w:rPr>
          <w:rFonts w:ascii="Verdana" w:hAnsi="Verdana"/>
          <w:b/>
          <w:sz w:val="18"/>
          <w:szCs w:val="18"/>
        </w:rPr>
        <w:t>“</w:t>
      </w:r>
      <w:r w:rsidRPr="007477BB">
        <w:rPr>
          <w:rFonts w:ascii="Verdana" w:hAnsi="Verdana"/>
          <w:bCs/>
          <w:sz w:val="18"/>
          <w:szCs w:val="18"/>
        </w:rPr>
        <w:t>,</w:t>
      </w:r>
      <w:r w:rsidRPr="00CA26A7">
        <w:rPr>
          <w:rFonts w:ascii="Verdana" w:hAnsi="Verdana"/>
          <w:b/>
          <w:sz w:val="18"/>
          <w:szCs w:val="18"/>
        </w:rPr>
        <w:t xml:space="preserve"> </w:t>
      </w:r>
      <w:r w:rsidRPr="003A4B47">
        <w:rPr>
          <w:rFonts w:ascii="Verdana" w:hAnsi="Verdana"/>
          <w:sz w:val="18"/>
          <w:szCs w:val="18"/>
        </w:rPr>
        <w:t xml:space="preserve">č.j. </w:t>
      </w:r>
      <w:r w:rsidR="00B732F7">
        <w:rPr>
          <w:rFonts w:ascii="Verdana" w:hAnsi="Verdana"/>
          <w:sz w:val="18"/>
          <w:szCs w:val="18"/>
        </w:rPr>
        <w:t>30032</w:t>
      </w:r>
      <w:r w:rsidRPr="00E129BC">
        <w:rPr>
          <w:rFonts w:ascii="Verdana" w:hAnsi="Verdana"/>
          <w:sz w:val="18"/>
          <w:szCs w:val="18"/>
        </w:rPr>
        <w:t>/2025-SŽ-OŘ OVA-NPI</w:t>
      </w:r>
      <w:bookmarkEnd w:id="0"/>
      <w:r w:rsidRPr="003A4B47">
        <w:rPr>
          <w:rFonts w:ascii="Verdana" w:hAnsi="Verdana"/>
          <w:sz w:val="18"/>
          <w:szCs w:val="18"/>
        </w:rPr>
        <w:t xml:space="preserve"> (č.j. dokumentu </w:t>
      </w:r>
      <w:r>
        <w:rPr>
          <w:rFonts w:ascii="Verdana" w:hAnsi="Verdana"/>
          <w:sz w:val="18"/>
          <w:szCs w:val="18"/>
        </w:rPr>
        <w:t>Výzvy k podání nabídek</w:t>
      </w:r>
      <w:r w:rsidRPr="003A4B47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b/>
          <w:sz w:val="18"/>
          <w:szCs w:val="18"/>
        </w:rPr>
        <w:t>,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část výběrového řízení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74AAD24A" w14:textId="77777777" w:rsidR="006423EE" w:rsidRPr="00A517E7" w:rsidRDefault="006423EE" w:rsidP="006423EE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1" w:name="Zaškrtávací1"/>
    <w:p w14:paraId="58524B6E" w14:textId="5CC7ECD5" w:rsidR="006423EE" w:rsidRPr="00A517E7" w:rsidRDefault="006423EE" w:rsidP="006423EE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1"/>
      <w:r w:rsidRPr="00A517E7">
        <w:rPr>
          <w:rFonts w:ascii="Verdana" w:hAnsi="Verdana"/>
          <w:sz w:val="18"/>
          <w:szCs w:val="18"/>
        </w:rPr>
        <w:tab/>
      </w:r>
      <w:r w:rsidR="00B732F7" w:rsidRPr="00B732F7">
        <w:rPr>
          <w:rFonts w:ascii="Verdana" w:hAnsi="Verdana"/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1435E3" w:rsidRPr="00B732F7">
        <w:rPr>
          <w:rFonts w:ascii="Verdana" w:hAnsi="Verdana"/>
          <w:b/>
          <w:bCs/>
          <w:sz w:val="18"/>
          <w:szCs w:val="18"/>
        </w:rPr>
        <w:t>dveří – oblast</w:t>
      </w:r>
      <w:r w:rsidR="00B732F7" w:rsidRPr="00B732F7">
        <w:rPr>
          <w:rFonts w:ascii="Verdana" w:hAnsi="Verdana"/>
          <w:b/>
          <w:bCs/>
          <w:sz w:val="18"/>
          <w:szCs w:val="18"/>
        </w:rPr>
        <w:t xml:space="preserve"> Ostrava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</w:t>
      </w:r>
      <w:r w:rsidR="00B732F7">
        <w:rPr>
          <w:rFonts w:ascii="Verdana" w:hAnsi="Verdana"/>
          <w:sz w:val="18"/>
          <w:szCs w:val="18"/>
        </w:rPr>
        <w:t>51</w:t>
      </w:r>
    </w:p>
    <w:p w14:paraId="6824A030" w14:textId="273B0DEE" w:rsidR="006423EE" w:rsidRPr="006423EE" w:rsidRDefault="006423EE" w:rsidP="006423EE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b/>
          <w:bCs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B732F7" w:rsidRPr="00B732F7">
        <w:rPr>
          <w:rFonts w:ascii="Verdana" w:hAnsi="Verdana"/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1435E3" w:rsidRPr="00B732F7">
        <w:rPr>
          <w:rFonts w:ascii="Verdana" w:hAnsi="Verdana"/>
          <w:b/>
          <w:bCs/>
          <w:sz w:val="18"/>
          <w:szCs w:val="18"/>
        </w:rPr>
        <w:t>dveří – oblast</w:t>
      </w:r>
      <w:r w:rsidR="00B732F7" w:rsidRPr="00B732F7">
        <w:rPr>
          <w:rFonts w:ascii="Verdana" w:hAnsi="Verdana"/>
          <w:b/>
          <w:bCs/>
          <w:sz w:val="18"/>
          <w:szCs w:val="18"/>
        </w:rPr>
        <w:t xml:space="preserve"> Olomouc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</w:t>
      </w:r>
      <w:r w:rsidR="00B732F7">
        <w:rPr>
          <w:rFonts w:ascii="Verdana" w:hAnsi="Verdana"/>
          <w:sz w:val="18"/>
          <w:szCs w:val="18"/>
        </w:rPr>
        <w:t>52</w:t>
      </w:r>
    </w:p>
    <w:p w14:paraId="60223A7C" w14:textId="77777777" w:rsidR="006423EE" w:rsidRPr="00A517E7" w:rsidRDefault="006423EE" w:rsidP="006423EE">
      <w:pPr>
        <w:spacing w:line="240" w:lineRule="exact"/>
        <w:jc w:val="both"/>
        <w:rPr>
          <w:rFonts w:ascii="Verdana" w:hAnsi="Verdana" w:cs="Arial"/>
          <w:sz w:val="18"/>
          <w:szCs w:val="18"/>
        </w:rPr>
      </w:pPr>
    </w:p>
    <w:p w14:paraId="1C2A9A37" w14:textId="77777777" w:rsidR="006423EE" w:rsidRPr="00A517E7" w:rsidRDefault="006423EE" w:rsidP="006423EE">
      <w:pPr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 w:cs="Arial"/>
          <w:sz w:val="18"/>
          <w:szCs w:val="18"/>
        </w:rPr>
        <w:t xml:space="preserve">a podáním této nabídky akceptujeme </w:t>
      </w:r>
      <w:r w:rsidRPr="00ED4FC0">
        <w:rPr>
          <w:rFonts w:ascii="Verdana" w:hAnsi="Verdana" w:cs="Arial"/>
          <w:sz w:val="18"/>
          <w:szCs w:val="18"/>
        </w:rPr>
        <w:t>Rámcovou dohodu a všechny obchodní, technické a další smluvní podmínky uvedené v zadávací dokumentaci této veřejné zakázky a nabízíme uzavření Rámcové dohody v souladu se zadávací dokumentací, zadávacími podmínkami a touto nabídkou</w:t>
      </w:r>
      <w:r w:rsidRPr="00A517E7">
        <w:rPr>
          <w:rFonts w:ascii="Verdana" w:hAnsi="Verdana" w:cs="Arial"/>
          <w:sz w:val="18"/>
          <w:szCs w:val="18"/>
        </w:rPr>
        <w:t>.</w:t>
      </w:r>
    </w:p>
    <w:p w14:paraId="296AEA6D" w14:textId="77777777" w:rsidR="006423EE" w:rsidRPr="00A517E7" w:rsidRDefault="006423EE" w:rsidP="006423E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701E289E" w14:textId="05B02527" w:rsidR="00F108D9" w:rsidRPr="00E868BD" w:rsidRDefault="006423EE" w:rsidP="006423EE">
      <w:pPr>
        <w:rPr>
          <w:rFonts w:ascii="Verdana" w:hAnsi="Verdana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5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  <w:highlight w:val="yellow"/>
          </w:rPr>
          <w:id w:val="373052019"/>
          <w:placeholder>
            <w:docPart w:val="9D7B3AC9DBD74A99AF3D8BFC1CA0FDFC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id w:val="1495993744"/>
              <w:placeholder>
                <w:docPart w:val="C23C482FFDF74FDBA459994F549F1C77"/>
              </w:placeholder>
            </w:sdtPr>
            <w:sdtEndPr/>
            <w:sdtContent>
              <w:r w:rsidRPr="00A517E7">
                <w:rPr>
                  <w:rFonts w:ascii="Verdana" w:hAnsi="Verdana" w:cs="Arial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3FDB2AE8" w14:textId="77777777" w:rsidR="00681358" w:rsidRPr="004B13A5" w:rsidRDefault="00681358" w:rsidP="00681358">
      <w:pPr>
        <w:pStyle w:val="Textpoznpodarou"/>
        <w:rPr>
          <w:lang w:val="cs-CZ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  <w:lang w:val="cs-CZ"/>
        </w:rPr>
        <w:t>Identifikační údaje doplní dodavatel dle skutečnosti, zda se jedná o fyzickou či právnickou osobu.</w:t>
      </w:r>
    </w:p>
  </w:footnote>
  <w:footnote w:id="2">
    <w:p w14:paraId="5609D421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právní formě podnikání určující typ podnikatelského subjektu </w:t>
      </w:r>
      <w:r w:rsidRPr="004B13A5">
        <w:rPr>
          <w:rFonts w:ascii="Verdana" w:hAnsi="Verdana"/>
          <w:i/>
          <w:iCs/>
          <w:sz w:val="14"/>
          <w:szCs w:val="14"/>
          <w:lang w:val="cs-CZ"/>
        </w:rPr>
        <w:t>(např. OSVČ, společnost s ručením omezeným, akciová společnost, státní podnik, subjekt zřízený na základě zákona č. 111/1998 Sb. a další)</w:t>
      </w:r>
      <w:r w:rsidRPr="004B13A5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951B3C3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518DFC91" w14:textId="77777777" w:rsidR="006423EE" w:rsidRPr="004B13A5" w:rsidRDefault="006423EE" w:rsidP="006423EE">
      <w:pPr>
        <w:pStyle w:val="Textpoznpodarou"/>
        <w:jc w:val="both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rFonts w:ascii="Verdana" w:eastAsiaTheme="majorEastAsia" w:hAnsi="Verdana"/>
          <w:sz w:val="16"/>
          <w:szCs w:val="16"/>
          <w:lang w:val="cs-CZ"/>
        </w:rPr>
        <w:footnoteRef/>
      </w:r>
      <w:r w:rsidRPr="004B13A5">
        <w:rPr>
          <w:rFonts w:ascii="Verdana" w:hAnsi="Verdana"/>
          <w:sz w:val="16"/>
          <w:szCs w:val="16"/>
          <w:lang w:val="cs-CZ"/>
        </w:rPr>
        <w:t xml:space="preserve"> Účastník zaškrtne nabízená pole těch částí výběrového řízení, pro něž podává nabídku.</w:t>
      </w:r>
    </w:p>
    <w:p w14:paraId="4F1F37BE" w14:textId="77777777" w:rsidR="006423EE" w:rsidRPr="004B13A5" w:rsidRDefault="006423EE" w:rsidP="006423EE">
      <w:pPr>
        <w:pStyle w:val="Textpoznpodarou"/>
        <w:ind w:left="142"/>
        <w:jc w:val="both"/>
        <w:rPr>
          <w:rFonts w:ascii="Verdana" w:hAnsi="Verdana"/>
          <w:sz w:val="16"/>
          <w:szCs w:val="16"/>
          <w:lang w:val="cs-CZ"/>
        </w:rPr>
      </w:pPr>
      <w:r w:rsidRPr="004B13A5">
        <w:rPr>
          <w:rFonts w:ascii="Verdana" w:hAnsi="Verdana"/>
          <w:sz w:val="16"/>
          <w:szCs w:val="16"/>
          <w:lang w:val="cs-CZ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  <w:footnote w:id="5">
    <w:p w14:paraId="7BAA5188" w14:textId="15689349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Style w:val="Znakapoznpodarou"/>
          <w:rFonts w:ascii="Verdana" w:hAnsi="Verdana"/>
          <w:sz w:val="16"/>
          <w:szCs w:val="16"/>
        </w:rPr>
        <w:footnoteRef/>
      </w:r>
      <w:r w:rsidRPr="004B13A5">
        <w:rPr>
          <w:rFonts w:ascii="Verdana" w:hAnsi="Verdana"/>
          <w:sz w:val="16"/>
          <w:szCs w:val="16"/>
        </w:rPr>
        <w:t xml:space="preserve">Dodavatel u daného údaje vyplní ANO/NE s odkazem na čl. </w:t>
      </w:r>
      <w:r w:rsidR="004B13A5">
        <w:rPr>
          <w:rFonts w:ascii="Verdana" w:hAnsi="Verdana"/>
          <w:sz w:val="16"/>
          <w:szCs w:val="16"/>
        </w:rPr>
        <w:t>19.10</w:t>
      </w:r>
      <w:r w:rsidRPr="004B13A5">
        <w:rPr>
          <w:rFonts w:ascii="Verdana" w:hAnsi="Verdana"/>
          <w:sz w:val="16"/>
          <w:szCs w:val="16"/>
        </w:rPr>
        <w:t xml:space="preserve"> Výzvy k podání nabídky, který současně koresponduje s variantou vybranou dodavatelem v čl. </w:t>
      </w:r>
      <w:r w:rsidR="004B13A5">
        <w:rPr>
          <w:rFonts w:ascii="Verdana" w:hAnsi="Verdana"/>
          <w:sz w:val="16"/>
          <w:szCs w:val="16"/>
        </w:rPr>
        <w:t>IX</w:t>
      </w:r>
      <w:r w:rsidRPr="004B13A5">
        <w:rPr>
          <w:rFonts w:ascii="Verdana" w:hAnsi="Verdana"/>
          <w:sz w:val="16"/>
          <w:szCs w:val="16"/>
        </w:rPr>
        <w:t xml:space="preserve">.7 Rámcové dohody (Díl 2 Zadávací dokumentace). </w:t>
      </w:r>
    </w:p>
    <w:p w14:paraId="5006C29F" w14:textId="77777777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Fonts w:ascii="Verdana" w:hAnsi="Verdana"/>
          <w:b/>
          <w:sz w:val="16"/>
          <w:szCs w:val="16"/>
        </w:rPr>
        <w:t>Upozornění</w:t>
      </w:r>
      <w:r w:rsidRPr="004B13A5">
        <w:rPr>
          <w:rFonts w:ascii="Verdana" w:hAnsi="Verdana"/>
          <w:sz w:val="16"/>
          <w:szCs w:val="16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2E651D1D" w14:textId="77777777" w:rsidR="006423EE" w:rsidRDefault="006423EE" w:rsidP="006423EE"/>
    <w:p w14:paraId="781AA2B8" w14:textId="77777777" w:rsidR="006423EE" w:rsidRDefault="006423EE" w:rsidP="006423E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6601" w14:textId="11972817" w:rsidR="006423EE" w:rsidRDefault="00642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CE7543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7173" w14:textId="4BA96728" w:rsidR="006423EE" w:rsidRDefault="00642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35E3"/>
    <w:rsid w:val="001476BA"/>
    <w:rsid w:val="002472E9"/>
    <w:rsid w:val="00264838"/>
    <w:rsid w:val="00357D03"/>
    <w:rsid w:val="003727EC"/>
    <w:rsid w:val="00386068"/>
    <w:rsid w:val="003C2A5A"/>
    <w:rsid w:val="00400129"/>
    <w:rsid w:val="00425D6C"/>
    <w:rsid w:val="00485B3B"/>
    <w:rsid w:val="004964BE"/>
    <w:rsid w:val="004B13A5"/>
    <w:rsid w:val="004C2052"/>
    <w:rsid w:val="004F678B"/>
    <w:rsid w:val="00562E72"/>
    <w:rsid w:val="005B58EC"/>
    <w:rsid w:val="00623F81"/>
    <w:rsid w:val="006423EE"/>
    <w:rsid w:val="00681358"/>
    <w:rsid w:val="006A276D"/>
    <w:rsid w:val="007E3A86"/>
    <w:rsid w:val="00901E2C"/>
    <w:rsid w:val="00944ADC"/>
    <w:rsid w:val="0095154C"/>
    <w:rsid w:val="00A5407A"/>
    <w:rsid w:val="00A56AB2"/>
    <w:rsid w:val="00A6772A"/>
    <w:rsid w:val="00A94D92"/>
    <w:rsid w:val="00AE2C06"/>
    <w:rsid w:val="00B36E40"/>
    <w:rsid w:val="00B502C9"/>
    <w:rsid w:val="00B54276"/>
    <w:rsid w:val="00B732F7"/>
    <w:rsid w:val="00B80B0A"/>
    <w:rsid w:val="00BA586E"/>
    <w:rsid w:val="00BD6F98"/>
    <w:rsid w:val="00BF6A6B"/>
    <w:rsid w:val="00C03303"/>
    <w:rsid w:val="00C5404C"/>
    <w:rsid w:val="00C65DEB"/>
    <w:rsid w:val="00CC3241"/>
    <w:rsid w:val="00D27977"/>
    <w:rsid w:val="00D509B0"/>
    <w:rsid w:val="00D80E90"/>
    <w:rsid w:val="00E0707F"/>
    <w:rsid w:val="00E868BD"/>
    <w:rsid w:val="00F108D9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7B3AC9DBD74A99AF3D8BFC1CA0F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46BDF-6F24-4A59-B339-9F1B3A8BC7F6}"/>
      </w:docPartPr>
      <w:docPartBody>
        <w:p w:rsidR="00F677CA" w:rsidRDefault="00F677CA" w:rsidP="00F677CA">
          <w:pPr>
            <w:pStyle w:val="9D7B3AC9DBD74A99AF3D8BFC1CA0FDF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23C482FFDF74FDBA459994F549F1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BB704-E4F8-48A3-B183-A2C5A48066F4}"/>
      </w:docPartPr>
      <w:docPartBody>
        <w:p w:rsidR="00F677CA" w:rsidRDefault="00F677CA" w:rsidP="00F677CA">
          <w:pPr>
            <w:pStyle w:val="C23C482FFDF74FDBA459994F549F1C7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293779"/>
    <w:rsid w:val="00400129"/>
    <w:rsid w:val="00416285"/>
    <w:rsid w:val="00475CC0"/>
    <w:rsid w:val="004C2052"/>
    <w:rsid w:val="005B26DE"/>
    <w:rsid w:val="005F51C4"/>
    <w:rsid w:val="00761D92"/>
    <w:rsid w:val="007B54A2"/>
    <w:rsid w:val="008D3F70"/>
    <w:rsid w:val="00A94B29"/>
    <w:rsid w:val="00A94D92"/>
    <w:rsid w:val="00B80B0A"/>
    <w:rsid w:val="00B86108"/>
    <w:rsid w:val="00BA3496"/>
    <w:rsid w:val="00C11C19"/>
    <w:rsid w:val="00D80E90"/>
    <w:rsid w:val="00E06449"/>
    <w:rsid w:val="00EC2FDF"/>
    <w:rsid w:val="00F103A4"/>
    <w:rsid w:val="00F469DE"/>
    <w:rsid w:val="00F6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7CA"/>
    <w:rPr>
      <w:color w:val="808080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7B3AC9DBD74A99AF3D8BFC1CA0FDFC">
    <w:name w:val="9D7B3AC9DBD74A99AF3D8BFC1CA0FDFC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3C482FFDF74FDBA459994F549F1C77">
    <w:name w:val="C23C482FFDF74FDBA459994F549F1C77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Pravda Barbora, Mgr.</cp:lastModifiedBy>
  <cp:revision>37</cp:revision>
  <dcterms:created xsi:type="dcterms:W3CDTF">2018-11-26T13:29:00Z</dcterms:created>
  <dcterms:modified xsi:type="dcterms:W3CDTF">2025-08-05T12:08:00Z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